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01470" w14:textId="77777777" w:rsidR="0007506F" w:rsidRDefault="0007506F" w:rsidP="0007506F">
      <w:r>
        <w:t>To Parents and Students in Years 11, 12 and 13</w:t>
      </w:r>
    </w:p>
    <w:p w14:paraId="75FD0013" w14:textId="77777777" w:rsidR="0007506F" w:rsidRDefault="0007506F" w:rsidP="0007506F"/>
    <w:p w14:paraId="05F8CE9E" w14:textId="77777777" w:rsidR="0007506F" w:rsidRDefault="0007506F" w:rsidP="0007506F">
      <w:r>
        <w:t>National Apprenticeship Week 2021 will take place from 8th to 14th February 2021. The annual week-long celebration of apprenticeships will shine a light on the amazing work being done by employers and apprentices across the country. The Week will also recognise how employers of all sizes have stepped up to the challenge during this unprecedented time.</w:t>
      </w:r>
    </w:p>
    <w:p w14:paraId="351B44A9" w14:textId="77777777" w:rsidR="0007506F" w:rsidRDefault="0007506F" w:rsidP="0007506F"/>
    <w:p w14:paraId="7225E940" w14:textId="77777777" w:rsidR="0007506F" w:rsidRDefault="0007506F" w:rsidP="0007506F">
      <w:r>
        <w:t>What is an apprenticeship?</w:t>
      </w:r>
    </w:p>
    <w:p w14:paraId="33721EA2" w14:textId="77777777" w:rsidR="0007506F" w:rsidRDefault="0007506F" w:rsidP="0007506F"/>
    <w:p w14:paraId="3C0DF35C" w14:textId="77777777" w:rsidR="0007506F" w:rsidRDefault="0007506F" w:rsidP="0007506F">
      <w:r>
        <w:t>• Anyone over the age of 16 living in Wales is eligible for an apprenticeship. Apprenticeships bridge the gap between academic and vocational learning; students will spend most of their time in the workplace whilst studying with a training provider, college or university. Apprentices will gain valuable job specific skills, working alongside experienced staff and studying to gain a nationally recognised qualification.</w:t>
      </w:r>
    </w:p>
    <w:p w14:paraId="7E3DE756" w14:textId="77777777" w:rsidR="0007506F" w:rsidRDefault="0007506F" w:rsidP="0007506F"/>
    <w:p w14:paraId="27E0C30F" w14:textId="77777777" w:rsidR="0007506F" w:rsidRDefault="0007506F" w:rsidP="0007506F">
      <w:r>
        <w:t>• The spread of apprenticeship levels, from 2-6, means there is an apprenticeship to suit every learner with clear progression opportunities: offering students a way to progress from a level 3 qualification to a higher level, at 4-6, for example, at a pace that suits them.</w:t>
      </w:r>
    </w:p>
    <w:p w14:paraId="74A7D0D1" w14:textId="77777777" w:rsidR="0007506F" w:rsidRDefault="0007506F" w:rsidP="0007506F"/>
    <w:p w14:paraId="6502CEDF" w14:textId="163EA140" w:rsidR="0007506F" w:rsidRDefault="0007506F" w:rsidP="0007506F">
      <w:r>
        <w:t xml:space="preserve">If you have any other questions, please email Mr Wyn Davies our Careers Adviser. His email address is Wyn Davies </w:t>
      </w:r>
      <w:proofErr w:type="spellStart"/>
      <w:r>
        <w:t>wyn.davies@gyrfacymru.llyw.cymru</w:t>
      </w:r>
      <w:proofErr w:type="spellEnd"/>
      <w:r>
        <w:t>.</w:t>
      </w:r>
    </w:p>
    <w:p w14:paraId="363882CB" w14:textId="6CFEE79F" w:rsidR="00101BDA" w:rsidRDefault="00101BDA" w:rsidP="00FC2914"/>
    <w:p w14:paraId="0A08BDEB" w14:textId="1AA7583D" w:rsidR="0007506F" w:rsidRDefault="0007506F" w:rsidP="00FC2914">
      <w:r>
        <w:t>Yours faithfully,</w:t>
      </w:r>
      <w:bookmarkStart w:id="0" w:name="_GoBack"/>
      <w:bookmarkEnd w:id="0"/>
    </w:p>
    <w:p w14:paraId="20F0ED9C" w14:textId="55D83E28" w:rsidR="0007506F" w:rsidRDefault="0007506F" w:rsidP="00FC2914"/>
    <w:p w14:paraId="63D55F1E" w14:textId="2047620C" w:rsidR="0007506F" w:rsidRDefault="0007506F" w:rsidP="00FC2914">
      <w:r>
        <w:t>Ms Mair Hughes</w:t>
      </w:r>
    </w:p>
    <w:p w14:paraId="6D8927C5" w14:textId="2A017DAA" w:rsidR="0007506F" w:rsidRPr="0007506F" w:rsidRDefault="0007506F" w:rsidP="00FC2914">
      <w:pPr>
        <w:rPr>
          <w:b/>
        </w:rPr>
      </w:pPr>
      <w:r w:rsidRPr="0007506F">
        <w:rPr>
          <w:b/>
        </w:rPr>
        <w:t>Headteacher</w:t>
      </w:r>
    </w:p>
    <w:sectPr w:rsidR="0007506F" w:rsidRPr="0007506F" w:rsidSect="008B03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D296" w14:textId="77777777" w:rsidR="00DE28D5" w:rsidRDefault="00DE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9E92" w14:textId="77777777" w:rsidR="00DE28D5" w:rsidRDefault="00DE2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7C613E0C">
          <wp:simplePos x="0" y="0"/>
          <wp:positionH relativeFrom="column">
            <wp:posOffset>3495675</wp:posOffset>
          </wp:positionH>
          <wp:positionV relativeFrom="paragraph">
            <wp:posOffset>-2407285</wp:posOffset>
          </wp:positionV>
          <wp:extent cx="2959100" cy="3632200"/>
          <wp:effectExtent l="0" t="0" r="0" b="0"/>
          <wp:wrapThrough wrapText="bothSides">
            <wp:wrapPolygon edited="0">
              <wp:start x="8482" y="227"/>
              <wp:lineTo x="7509" y="2266"/>
              <wp:lineTo x="4311" y="2606"/>
              <wp:lineTo x="3059" y="3059"/>
              <wp:lineTo x="3059" y="4418"/>
              <wp:lineTo x="3894" y="5891"/>
              <wp:lineTo x="2364" y="5891"/>
              <wp:lineTo x="1669" y="6457"/>
              <wp:lineTo x="1669" y="8157"/>
              <wp:lineTo x="6536" y="9516"/>
              <wp:lineTo x="7926" y="9629"/>
              <wp:lineTo x="9734" y="11329"/>
              <wp:lineTo x="3755" y="12348"/>
              <wp:lineTo x="1530" y="12801"/>
              <wp:lineTo x="1947" y="14954"/>
              <wp:lineTo x="2781" y="16766"/>
              <wp:lineTo x="2781" y="17106"/>
              <wp:lineTo x="10290" y="18579"/>
              <wp:lineTo x="3337" y="18579"/>
              <wp:lineTo x="3337" y="18806"/>
              <wp:lineTo x="8900" y="20392"/>
              <wp:lineTo x="9595" y="20958"/>
              <wp:lineTo x="12515" y="20958"/>
              <wp:lineTo x="13627" y="20392"/>
              <wp:lineTo x="16130" y="18692"/>
              <wp:lineTo x="16130" y="18579"/>
              <wp:lineTo x="17104" y="17673"/>
              <wp:lineTo x="16965" y="17333"/>
              <wp:lineTo x="15574" y="16766"/>
              <wp:lineTo x="15018" y="14954"/>
              <wp:lineTo x="17660" y="13141"/>
              <wp:lineTo x="18633" y="13141"/>
              <wp:lineTo x="20858" y="11895"/>
              <wp:lineTo x="20580" y="7703"/>
              <wp:lineTo x="20024" y="5891"/>
              <wp:lineTo x="19190" y="3738"/>
              <wp:lineTo x="17382" y="2719"/>
              <wp:lineTo x="15852" y="2039"/>
              <wp:lineTo x="13488" y="566"/>
              <wp:lineTo x="12654" y="227"/>
              <wp:lineTo x="8482" y="227"/>
            </wp:wrapPolygon>
          </wp:wrapThrough>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DE3F" w14:textId="77777777" w:rsidR="00DE28D5" w:rsidRDefault="00DE2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5220" w14:textId="77777777" w:rsidR="00DE28D5" w:rsidRDefault="00DE2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7506F"/>
    <w:rsid w:val="0009535E"/>
    <w:rsid w:val="000A3FA2"/>
    <w:rsid w:val="00101BDA"/>
    <w:rsid w:val="00114E03"/>
    <w:rsid w:val="001660CF"/>
    <w:rsid w:val="00183273"/>
    <w:rsid w:val="003C6C7A"/>
    <w:rsid w:val="003F119F"/>
    <w:rsid w:val="00470615"/>
    <w:rsid w:val="005D40C0"/>
    <w:rsid w:val="006404C3"/>
    <w:rsid w:val="008927F6"/>
    <w:rsid w:val="008B0343"/>
    <w:rsid w:val="008D124F"/>
    <w:rsid w:val="009424BB"/>
    <w:rsid w:val="00977CE2"/>
    <w:rsid w:val="009E0CF3"/>
    <w:rsid w:val="00BC1D45"/>
    <w:rsid w:val="00C838DF"/>
    <w:rsid w:val="00CF3A04"/>
    <w:rsid w:val="00D0015C"/>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tiff"/><Relationship Id="rId1" Type="http://schemas.openxmlformats.org/officeDocument/2006/relationships/image" Target="media/image3.tiff"/><Relationship Id="rId5" Type="http://schemas.openxmlformats.org/officeDocument/2006/relationships/image" Target="media/image7.tiff"/><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D914-DBD1-49B6-851C-6C78F9F8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2</cp:revision>
  <dcterms:created xsi:type="dcterms:W3CDTF">2021-02-24T11:47:00Z</dcterms:created>
  <dcterms:modified xsi:type="dcterms:W3CDTF">2021-02-24T11:47:00Z</dcterms:modified>
</cp:coreProperties>
</file>