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386" w:rsidRDefault="00121386">
      <w:pPr>
        <w:rPr>
          <w:lang w:val="en-US"/>
        </w:rPr>
      </w:pPr>
    </w:p>
    <w:p w:rsidR="00121386" w:rsidRDefault="008A04C8">
      <w:pPr>
        <w:rPr>
          <w:lang w:val="en-US"/>
        </w:rPr>
      </w:pPr>
      <w:r>
        <w:rPr>
          <w:lang w:val="en-US"/>
        </w:rPr>
        <w:t>9</w:t>
      </w:r>
      <w:r w:rsidRPr="008A04C8">
        <w:rPr>
          <w:vertAlign w:val="superscript"/>
          <w:lang w:val="en-US"/>
        </w:rPr>
        <w:t>th</w:t>
      </w:r>
      <w:r>
        <w:rPr>
          <w:lang w:val="en-US"/>
        </w:rPr>
        <w:t xml:space="preserve"> January 2023</w:t>
      </w:r>
    </w:p>
    <w:p w:rsidR="00121386" w:rsidRDefault="00121386">
      <w:pPr>
        <w:rPr>
          <w:lang w:val="en-US"/>
        </w:rPr>
      </w:pPr>
    </w:p>
    <w:p w:rsidR="00121386" w:rsidRDefault="00A8353B">
      <w:r>
        <w:t>Dear Parents/Guardians,</w:t>
      </w:r>
    </w:p>
    <w:p w:rsidR="00121386" w:rsidRDefault="00121386"/>
    <w:p w:rsidR="00121386" w:rsidRDefault="008A04C8">
      <w:pPr>
        <w:rPr>
          <w:lang w:val="en-US"/>
        </w:rPr>
      </w:pPr>
      <w:r>
        <w:rPr>
          <w:lang w:val="en-US"/>
        </w:rPr>
        <w:t xml:space="preserve">Happy New Year!  I hope that you have had a peaceful and happy Christmas and new year and that you and your families are looking forward to 2023.  We are anticipating a busy and productive year at </w:t>
      </w:r>
      <w:proofErr w:type="spellStart"/>
      <w:r>
        <w:rPr>
          <w:lang w:val="en-US"/>
        </w:rPr>
        <w:t>Penglais</w:t>
      </w:r>
      <w:proofErr w:type="spellEnd"/>
      <w:r>
        <w:rPr>
          <w:lang w:val="en-US"/>
        </w:rPr>
        <w:t>,</w:t>
      </w:r>
      <w:r w:rsidR="00B43495">
        <w:rPr>
          <w:lang w:val="en-US"/>
        </w:rPr>
        <w:t xml:space="preserve"> however</w:t>
      </w:r>
      <w:r>
        <w:rPr>
          <w:lang w:val="en-US"/>
        </w:rPr>
        <w:t xml:space="preserve"> aware that there will be challenges facing everyone through the next few months due to the cost of living increases and also the increase in illnesses that are present</w:t>
      </w:r>
      <w:r w:rsidR="004B20B0">
        <w:rPr>
          <w:lang w:val="en-US"/>
        </w:rPr>
        <w:t xml:space="preserve"> within society</w:t>
      </w:r>
      <w:r>
        <w:rPr>
          <w:lang w:val="en-US"/>
        </w:rPr>
        <w:t xml:space="preserve">.  </w:t>
      </w:r>
      <w:r w:rsidR="004B20B0">
        <w:rPr>
          <w:lang w:val="en-US"/>
        </w:rPr>
        <w:t>Following advice from the health boards, we do ask that you are mindful of your child’s health and do not send your child into school if they have a high temperature.  The Welsh Government also recommend that</w:t>
      </w:r>
      <w:r w:rsidR="00B43495">
        <w:rPr>
          <w:lang w:val="en-US"/>
        </w:rPr>
        <w:t xml:space="preserve"> a</w:t>
      </w:r>
      <w:r w:rsidR="004B20B0">
        <w:rPr>
          <w:lang w:val="en-US"/>
        </w:rPr>
        <w:t xml:space="preserve"> </w:t>
      </w:r>
      <w:r w:rsidR="00B43495">
        <w:rPr>
          <w:lang w:val="en-US"/>
        </w:rPr>
        <w:t>face covering</w:t>
      </w:r>
      <w:r w:rsidR="004B20B0">
        <w:rPr>
          <w:lang w:val="en-US"/>
        </w:rPr>
        <w:t xml:space="preserve"> </w:t>
      </w:r>
      <w:r w:rsidR="00B43495">
        <w:rPr>
          <w:lang w:val="en-US"/>
        </w:rPr>
        <w:t>is</w:t>
      </w:r>
      <w:r w:rsidR="004B20B0">
        <w:rPr>
          <w:lang w:val="en-US"/>
        </w:rPr>
        <w:t xml:space="preserve"> worn if an individual has a cough or a sore throat. This is something that we </w:t>
      </w:r>
      <w:r w:rsidR="00A86576">
        <w:rPr>
          <w:lang w:val="en-US"/>
        </w:rPr>
        <w:t>will</w:t>
      </w:r>
      <w:r w:rsidR="004B20B0">
        <w:rPr>
          <w:lang w:val="en-US"/>
        </w:rPr>
        <w:t xml:space="preserve"> encourage within the school.  </w:t>
      </w:r>
      <w:r w:rsidR="00A3003D">
        <w:rPr>
          <w:lang w:val="en-US"/>
        </w:rPr>
        <w:t xml:space="preserve">We work closely with outside agencies to support families and may be able to offer support through the difficulties that may lie ahead.  Please contact your child’s Head of Year should you feel that you and your family could benefit from </w:t>
      </w:r>
      <w:r w:rsidR="006B02A5">
        <w:rPr>
          <w:lang w:val="en-US"/>
        </w:rPr>
        <w:t>further support.</w:t>
      </w:r>
    </w:p>
    <w:p w:rsidR="00FB2E5A" w:rsidRDefault="00FB2E5A">
      <w:pPr>
        <w:rPr>
          <w:lang w:val="en-US"/>
        </w:rPr>
      </w:pPr>
    </w:p>
    <w:p w:rsidR="00C40BD7" w:rsidRDefault="00C40BD7" w:rsidP="00C40BD7">
      <w:pPr>
        <w:rPr>
          <w:lang w:val="en-US"/>
        </w:rPr>
      </w:pPr>
      <w:r>
        <w:rPr>
          <w:lang w:val="en-US"/>
        </w:rPr>
        <w:t xml:space="preserve">This half term is a particularly busy one for students in Years 9 and 11 as they will be starting to consider their options for GCSE and post-16.  Year 9s will have an </w:t>
      </w:r>
      <w:r w:rsidRPr="00B43495">
        <w:rPr>
          <w:b/>
          <w:lang w:val="en-US"/>
        </w:rPr>
        <w:t>Option Evening</w:t>
      </w:r>
      <w:r>
        <w:rPr>
          <w:lang w:val="en-US"/>
        </w:rPr>
        <w:t xml:space="preserve"> on </w:t>
      </w:r>
      <w:r w:rsidRPr="00B43495">
        <w:rPr>
          <w:b/>
          <w:lang w:val="en-US"/>
        </w:rPr>
        <w:t xml:space="preserve">Thursday </w:t>
      </w:r>
      <w:r w:rsidR="00443F03" w:rsidRPr="00B43495">
        <w:rPr>
          <w:b/>
          <w:lang w:val="en-US"/>
        </w:rPr>
        <w:t>19</w:t>
      </w:r>
      <w:r w:rsidR="00443F03" w:rsidRPr="00B43495">
        <w:rPr>
          <w:b/>
          <w:vertAlign w:val="superscript"/>
          <w:lang w:val="en-US"/>
        </w:rPr>
        <w:t>th</w:t>
      </w:r>
      <w:r w:rsidR="00443F03" w:rsidRPr="00B43495">
        <w:rPr>
          <w:b/>
          <w:lang w:val="en-US"/>
        </w:rPr>
        <w:t xml:space="preserve"> January</w:t>
      </w:r>
      <w:r w:rsidR="00443F03">
        <w:rPr>
          <w:lang w:val="en-US"/>
        </w:rPr>
        <w:t xml:space="preserve"> which will be an opportunity for parents/guardians and students to visit the school to gain an understanding of the options process and have conversations with Subject Leaders about the option subjects at GCSE.  This will be followed by an </w:t>
      </w:r>
      <w:r w:rsidR="00443F03" w:rsidRPr="00B43495">
        <w:rPr>
          <w:b/>
          <w:lang w:val="en-US"/>
        </w:rPr>
        <w:t>online parents’ evening</w:t>
      </w:r>
      <w:r w:rsidR="00443F03">
        <w:rPr>
          <w:lang w:val="en-US"/>
        </w:rPr>
        <w:t xml:space="preserve"> on </w:t>
      </w:r>
      <w:r w:rsidR="00443F03" w:rsidRPr="00B43495">
        <w:rPr>
          <w:b/>
          <w:lang w:val="en-US"/>
        </w:rPr>
        <w:t>Thursday 9</w:t>
      </w:r>
      <w:r w:rsidR="00443F03" w:rsidRPr="00B43495">
        <w:rPr>
          <w:b/>
          <w:vertAlign w:val="superscript"/>
          <w:lang w:val="en-US"/>
        </w:rPr>
        <w:t>th</w:t>
      </w:r>
      <w:r w:rsidR="00443F03" w:rsidRPr="00B43495">
        <w:rPr>
          <w:b/>
          <w:lang w:val="en-US"/>
        </w:rPr>
        <w:t xml:space="preserve"> February</w:t>
      </w:r>
      <w:r w:rsidR="00443F03">
        <w:rPr>
          <w:lang w:val="en-US"/>
        </w:rPr>
        <w:t xml:space="preserve"> and the </w:t>
      </w:r>
      <w:r w:rsidR="00443F03" w:rsidRPr="00B43495">
        <w:rPr>
          <w:b/>
          <w:lang w:val="en-US"/>
        </w:rPr>
        <w:t>deadline for students making their choices</w:t>
      </w:r>
      <w:r w:rsidR="00443F03">
        <w:rPr>
          <w:lang w:val="en-US"/>
        </w:rPr>
        <w:t xml:space="preserve"> is </w:t>
      </w:r>
      <w:r w:rsidR="00443F03" w:rsidRPr="00B43495">
        <w:rPr>
          <w:b/>
          <w:lang w:val="en-US"/>
        </w:rPr>
        <w:t>Thursday 16</w:t>
      </w:r>
      <w:r w:rsidR="00443F03" w:rsidRPr="00B43495">
        <w:rPr>
          <w:b/>
          <w:vertAlign w:val="superscript"/>
          <w:lang w:val="en-US"/>
        </w:rPr>
        <w:t>th</w:t>
      </w:r>
      <w:r w:rsidR="00443F03" w:rsidRPr="00B43495">
        <w:rPr>
          <w:b/>
          <w:lang w:val="en-US"/>
        </w:rPr>
        <w:t xml:space="preserve"> February</w:t>
      </w:r>
      <w:r w:rsidR="00443F03">
        <w:rPr>
          <w:lang w:val="en-US"/>
        </w:rPr>
        <w:t>.</w:t>
      </w:r>
    </w:p>
    <w:p w:rsidR="00443F03" w:rsidRDefault="00443F03" w:rsidP="00C40BD7">
      <w:pPr>
        <w:rPr>
          <w:lang w:val="en-US"/>
        </w:rPr>
      </w:pPr>
    </w:p>
    <w:p w:rsidR="00443F03" w:rsidRDefault="00443F03" w:rsidP="00C40BD7">
      <w:pPr>
        <w:rPr>
          <w:lang w:val="en-US"/>
        </w:rPr>
      </w:pPr>
      <w:r>
        <w:rPr>
          <w:lang w:val="en-US"/>
        </w:rPr>
        <w:t xml:space="preserve">Year 11 students are invited to the </w:t>
      </w:r>
      <w:r w:rsidRPr="00B43495">
        <w:rPr>
          <w:b/>
          <w:lang w:val="en-US"/>
        </w:rPr>
        <w:t>6</w:t>
      </w:r>
      <w:r w:rsidRPr="00B43495">
        <w:rPr>
          <w:b/>
          <w:vertAlign w:val="superscript"/>
          <w:lang w:val="en-US"/>
        </w:rPr>
        <w:t>th</w:t>
      </w:r>
      <w:r w:rsidRPr="00B43495">
        <w:rPr>
          <w:b/>
          <w:lang w:val="en-US"/>
        </w:rPr>
        <w:t xml:space="preserve"> Form Open Evening</w:t>
      </w:r>
      <w:r>
        <w:rPr>
          <w:lang w:val="en-US"/>
        </w:rPr>
        <w:t xml:space="preserve"> in </w:t>
      </w:r>
      <w:proofErr w:type="spellStart"/>
      <w:r>
        <w:rPr>
          <w:lang w:val="en-US"/>
        </w:rPr>
        <w:t>Penglais</w:t>
      </w:r>
      <w:proofErr w:type="spellEnd"/>
      <w:r>
        <w:rPr>
          <w:lang w:val="en-US"/>
        </w:rPr>
        <w:t xml:space="preserve"> on </w:t>
      </w:r>
      <w:r w:rsidRPr="00B43495">
        <w:rPr>
          <w:b/>
          <w:lang w:val="en-US"/>
        </w:rPr>
        <w:t>Thursday 26</w:t>
      </w:r>
      <w:r w:rsidRPr="00B43495">
        <w:rPr>
          <w:b/>
          <w:vertAlign w:val="superscript"/>
          <w:lang w:val="en-US"/>
        </w:rPr>
        <w:t>th</w:t>
      </w:r>
      <w:r w:rsidRPr="00B43495">
        <w:rPr>
          <w:b/>
          <w:lang w:val="en-US"/>
        </w:rPr>
        <w:t xml:space="preserve"> January</w:t>
      </w:r>
      <w:r>
        <w:rPr>
          <w:lang w:val="en-US"/>
        </w:rPr>
        <w:t xml:space="preserve"> which will be an opportunity for parents/guardians and students to understand more about the 6</w:t>
      </w:r>
      <w:r w:rsidRPr="00443F03">
        <w:rPr>
          <w:vertAlign w:val="superscript"/>
          <w:lang w:val="en-US"/>
        </w:rPr>
        <w:t>th</w:t>
      </w:r>
      <w:r>
        <w:rPr>
          <w:lang w:val="en-US"/>
        </w:rPr>
        <w:t xml:space="preserve"> Form and have discussions with Subject Leaders and 6</w:t>
      </w:r>
      <w:r w:rsidRPr="00443F03">
        <w:rPr>
          <w:vertAlign w:val="superscript"/>
          <w:lang w:val="en-US"/>
        </w:rPr>
        <w:t>th</w:t>
      </w:r>
      <w:r>
        <w:rPr>
          <w:lang w:val="en-US"/>
        </w:rPr>
        <w:t xml:space="preserve"> Form prefects about the subjects they may be considering taking at post-16.  This will be followed by an </w:t>
      </w:r>
      <w:r w:rsidRPr="00B43495">
        <w:rPr>
          <w:b/>
          <w:lang w:val="en-US"/>
        </w:rPr>
        <w:t>online parents’ evening</w:t>
      </w:r>
      <w:r>
        <w:rPr>
          <w:lang w:val="en-US"/>
        </w:rPr>
        <w:t xml:space="preserve"> on </w:t>
      </w:r>
      <w:r w:rsidRPr="00B43495">
        <w:rPr>
          <w:b/>
          <w:lang w:val="en-US"/>
        </w:rPr>
        <w:t>Thursday 2</w:t>
      </w:r>
      <w:r w:rsidRPr="00B43495">
        <w:rPr>
          <w:b/>
          <w:vertAlign w:val="superscript"/>
          <w:lang w:val="en-US"/>
        </w:rPr>
        <w:t>nd</w:t>
      </w:r>
      <w:r w:rsidRPr="00B43495">
        <w:rPr>
          <w:b/>
          <w:lang w:val="en-US"/>
        </w:rPr>
        <w:t xml:space="preserve"> February</w:t>
      </w:r>
      <w:r>
        <w:rPr>
          <w:lang w:val="en-US"/>
        </w:rPr>
        <w:t xml:space="preserve"> and the </w:t>
      </w:r>
      <w:r w:rsidRPr="00B43495">
        <w:rPr>
          <w:b/>
          <w:lang w:val="en-US"/>
        </w:rPr>
        <w:t>deadline for students making their initial option choices</w:t>
      </w:r>
      <w:r>
        <w:rPr>
          <w:lang w:val="en-US"/>
        </w:rPr>
        <w:t xml:space="preserve"> is </w:t>
      </w:r>
      <w:r w:rsidRPr="00B43495">
        <w:rPr>
          <w:b/>
          <w:lang w:val="en-US"/>
        </w:rPr>
        <w:t>Thursday 9</w:t>
      </w:r>
      <w:r w:rsidRPr="00B43495">
        <w:rPr>
          <w:b/>
          <w:vertAlign w:val="superscript"/>
          <w:lang w:val="en-US"/>
        </w:rPr>
        <w:t>th</w:t>
      </w:r>
      <w:r w:rsidRPr="00B43495">
        <w:rPr>
          <w:b/>
          <w:lang w:val="en-US"/>
        </w:rPr>
        <w:t xml:space="preserve"> February</w:t>
      </w:r>
      <w:r>
        <w:rPr>
          <w:lang w:val="en-US"/>
        </w:rPr>
        <w:t>.</w:t>
      </w:r>
    </w:p>
    <w:p w:rsidR="00C40BD7" w:rsidRDefault="00C40BD7">
      <w:pPr>
        <w:rPr>
          <w:lang w:val="en-US"/>
        </w:rPr>
      </w:pPr>
    </w:p>
    <w:p w:rsidR="00FB2E5A" w:rsidRDefault="00FB2E5A">
      <w:pPr>
        <w:rPr>
          <w:lang w:val="en-US"/>
        </w:rPr>
      </w:pPr>
      <w:r>
        <w:rPr>
          <w:lang w:val="en-US"/>
        </w:rPr>
        <w:t xml:space="preserve">You will be aware that the leadership structure of the school is changing slightly for the next two terms.  </w:t>
      </w:r>
      <w:r w:rsidR="0011769D">
        <w:rPr>
          <w:lang w:val="en-US"/>
        </w:rPr>
        <w:t>Capacity has increased in the Senior Leadership Team and t</w:t>
      </w:r>
      <w:r>
        <w:rPr>
          <w:lang w:val="en-US"/>
        </w:rPr>
        <w:t>he table below outlines the responsibilities of members of the Senior Leadership Team.</w:t>
      </w:r>
    </w:p>
    <w:p w:rsidR="00FB2E5A" w:rsidRDefault="00FB2E5A">
      <w:pPr>
        <w:rPr>
          <w:lang w:val="en-US"/>
        </w:rPr>
      </w:pPr>
    </w:p>
    <w:tbl>
      <w:tblPr>
        <w:tblStyle w:val="TableGrid"/>
        <w:tblW w:w="0" w:type="auto"/>
        <w:tblLook w:val="04A0" w:firstRow="1" w:lastRow="0" w:firstColumn="1" w:lastColumn="0" w:noHBand="0" w:noVBand="1"/>
      </w:tblPr>
      <w:tblGrid>
        <w:gridCol w:w="2122"/>
        <w:gridCol w:w="1842"/>
        <w:gridCol w:w="5052"/>
      </w:tblGrid>
      <w:tr w:rsidR="00FB2E5A" w:rsidTr="0011769D">
        <w:tc>
          <w:tcPr>
            <w:tcW w:w="2122" w:type="dxa"/>
          </w:tcPr>
          <w:p w:rsidR="00FB2E5A" w:rsidRPr="0011769D" w:rsidRDefault="00FB2E5A">
            <w:pPr>
              <w:rPr>
                <w:b/>
                <w:lang w:val="en-US"/>
              </w:rPr>
            </w:pPr>
            <w:r w:rsidRPr="0011769D">
              <w:rPr>
                <w:b/>
                <w:lang w:val="en-US"/>
              </w:rPr>
              <w:t>Name</w:t>
            </w:r>
          </w:p>
        </w:tc>
        <w:tc>
          <w:tcPr>
            <w:tcW w:w="1842" w:type="dxa"/>
          </w:tcPr>
          <w:p w:rsidR="00FB2E5A" w:rsidRPr="0011769D" w:rsidRDefault="00FB2E5A">
            <w:pPr>
              <w:rPr>
                <w:b/>
                <w:lang w:val="en-US"/>
              </w:rPr>
            </w:pPr>
            <w:r w:rsidRPr="0011769D">
              <w:rPr>
                <w:b/>
                <w:lang w:val="en-US"/>
              </w:rPr>
              <w:t>Role</w:t>
            </w:r>
          </w:p>
        </w:tc>
        <w:tc>
          <w:tcPr>
            <w:tcW w:w="5052" w:type="dxa"/>
          </w:tcPr>
          <w:p w:rsidR="00FB2E5A" w:rsidRPr="0011769D" w:rsidRDefault="00FB2E5A">
            <w:pPr>
              <w:rPr>
                <w:b/>
                <w:lang w:val="en-US"/>
              </w:rPr>
            </w:pPr>
            <w:r w:rsidRPr="0011769D">
              <w:rPr>
                <w:b/>
                <w:lang w:val="en-US"/>
              </w:rPr>
              <w:t>Responsibilities</w:t>
            </w:r>
          </w:p>
        </w:tc>
      </w:tr>
      <w:tr w:rsidR="00FB2E5A" w:rsidTr="0011769D">
        <w:tc>
          <w:tcPr>
            <w:tcW w:w="2122" w:type="dxa"/>
          </w:tcPr>
          <w:p w:rsidR="00FB2E5A" w:rsidRDefault="00FB2E5A">
            <w:pPr>
              <w:rPr>
                <w:lang w:val="en-US"/>
              </w:rPr>
            </w:pPr>
            <w:proofErr w:type="spellStart"/>
            <w:r>
              <w:rPr>
                <w:lang w:val="en-US"/>
              </w:rPr>
              <w:t>Ms</w:t>
            </w:r>
            <w:proofErr w:type="spellEnd"/>
            <w:r>
              <w:rPr>
                <w:lang w:val="en-US"/>
              </w:rPr>
              <w:t xml:space="preserve"> Mair Hughes</w:t>
            </w:r>
          </w:p>
        </w:tc>
        <w:tc>
          <w:tcPr>
            <w:tcW w:w="1842" w:type="dxa"/>
          </w:tcPr>
          <w:p w:rsidR="00FB2E5A" w:rsidRDefault="00FB2E5A">
            <w:pPr>
              <w:rPr>
                <w:lang w:val="en-US"/>
              </w:rPr>
            </w:pPr>
            <w:r>
              <w:rPr>
                <w:lang w:val="en-US"/>
              </w:rPr>
              <w:t>Executive Head</w:t>
            </w:r>
          </w:p>
        </w:tc>
        <w:tc>
          <w:tcPr>
            <w:tcW w:w="5052" w:type="dxa"/>
          </w:tcPr>
          <w:p w:rsidR="00EC4276" w:rsidRPr="00A12A62" w:rsidRDefault="0069569A" w:rsidP="00A12A62">
            <w:pPr>
              <w:rPr>
                <w:lang w:val="en-US"/>
              </w:rPr>
            </w:pPr>
            <w:r w:rsidRPr="00A12A62">
              <w:rPr>
                <w:lang w:val="en-US"/>
              </w:rPr>
              <w:t>Overall strategic planning and direction</w:t>
            </w:r>
            <w:r w:rsidR="00A12A62">
              <w:rPr>
                <w:lang w:val="en-US"/>
              </w:rPr>
              <w:t xml:space="preserve">; </w:t>
            </w:r>
            <w:r w:rsidRPr="00A12A62">
              <w:rPr>
                <w:lang w:val="en-US"/>
              </w:rPr>
              <w:t>Budget and financial management</w:t>
            </w:r>
            <w:r w:rsidR="00A12A62">
              <w:rPr>
                <w:lang w:val="en-US"/>
              </w:rPr>
              <w:t xml:space="preserve">; </w:t>
            </w:r>
            <w:r w:rsidRPr="00A12A62">
              <w:rPr>
                <w:lang w:val="en-US"/>
              </w:rPr>
              <w:t>Staffing</w:t>
            </w:r>
            <w:r w:rsidR="00A12A62">
              <w:rPr>
                <w:lang w:val="en-US"/>
              </w:rPr>
              <w:t xml:space="preserve">; Leadership; </w:t>
            </w:r>
            <w:r w:rsidRPr="00A12A62">
              <w:rPr>
                <w:lang w:val="en-US"/>
              </w:rPr>
              <w:t>Reporting to Governing Body</w:t>
            </w:r>
          </w:p>
        </w:tc>
      </w:tr>
      <w:tr w:rsidR="00FB2E5A" w:rsidTr="0011769D">
        <w:tc>
          <w:tcPr>
            <w:tcW w:w="2122" w:type="dxa"/>
          </w:tcPr>
          <w:p w:rsidR="00FB2E5A" w:rsidRDefault="00FB2E5A">
            <w:pPr>
              <w:rPr>
                <w:lang w:val="en-US"/>
              </w:rPr>
            </w:pPr>
            <w:proofErr w:type="spellStart"/>
            <w:r>
              <w:rPr>
                <w:lang w:val="en-US"/>
              </w:rPr>
              <w:lastRenderedPageBreak/>
              <w:t>Ms</w:t>
            </w:r>
            <w:proofErr w:type="spellEnd"/>
            <w:r>
              <w:rPr>
                <w:lang w:val="en-US"/>
              </w:rPr>
              <w:t xml:space="preserve"> Hayley Leighton</w:t>
            </w:r>
          </w:p>
        </w:tc>
        <w:tc>
          <w:tcPr>
            <w:tcW w:w="1842" w:type="dxa"/>
          </w:tcPr>
          <w:p w:rsidR="00FB2E5A" w:rsidRDefault="00FB2E5A">
            <w:pPr>
              <w:rPr>
                <w:lang w:val="en-US"/>
              </w:rPr>
            </w:pPr>
            <w:r>
              <w:rPr>
                <w:lang w:val="en-US"/>
              </w:rPr>
              <w:t>Head of School</w:t>
            </w:r>
          </w:p>
        </w:tc>
        <w:tc>
          <w:tcPr>
            <w:tcW w:w="5052" w:type="dxa"/>
          </w:tcPr>
          <w:p w:rsidR="00EC4276" w:rsidRPr="00A12A62" w:rsidRDefault="0069569A" w:rsidP="00A12A62">
            <w:pPr>
              <w:rPr>
                <w:lang w:val="en-US"/>
              </w:rPr>
            </w:pPr>
            <w:r w:rsidRPr="00A12A62">
              <w:rPr>
                <w:lang w:val="en-US"/>
              </w:rPr>
              <w:t>Pupil progress and achievement</w:t>
            </w:r>
            <w:r w:rsidR="00A12A62">
              <w:rPr>
                <w:lang w:val="en-US"/>
              </w:rPr>
              <w:t xml:space="preserve">; </w:t>
            </w:r>
            <w:r w:rsidRPr="00A12A62">
              <w:rPr>
                <w:lang w:val="en-US"/>
              </w:rPr>
              <w:t>Inclusion</w:t>
            </w:r>
            <w:r w:rsidR="00A12A62">
              <w:rPr>
                <w:lang w:val="en-US"/>
              </w:rPr>
              <w:t xml:space="preserve">; </w:t>
            </w:r>
            <w:r>
              <w:rPr>
                <w:lang w:val="en-US"/>
              </w:rPr>
              <w:t>Day to day staffing</w:t>
            </w:r>
            <w:r w:rsidR="00A12A62">
              <w:rPr>
                <w:lang w:val="en-US"/>
              </w:rPr>
              <w:t xml:space="preserve">; </w:t>
            </w:r>
            <w:r w:rsidRPr="00A12A62">
              <w:rPr>
                <w:lang w:val="en-US"/>
              </w:rPr>
              <w:t>Overall curriculum offer</w:t>
            </w:r>
          </w:p>
        </w:tc>
      </w:tr>
      <w:tr w:rsidR="00FB2E5A" w:rsidTr="0011769D">
        <w:tc>
          <w:tcPr>
            <w:tcW w:w="2122" w:type="dxa"/>
          </w:tcPr>
          <w:p w:rsidR="00FB2E5A" w:rsidRDefault="00FB2E5A">
            <w:pPr>
              <w:rPr>
                <w:lang w:val="en-US"/>
              </w:rPr>
            </w:pPr>
            <w:proofErr w:type="spellStart"/>
            <w:r>
              <w:rPr>
                <w:lang w:val="en-US"/>
              </w:rPr>
              <w:t>Mrs</w:t>
            </w:r>
            <w:proofErr w:type="spellEnd"/>
            <w:r>
              <w:rPr>
                <w:lang w:val="en-US"/>
              </w:rPr>
              <w:t xml:space="preserve"> Rachael Allen</w:t>
            </w:r>
          </w:p>
        </w:tc>
        <w:tc>
          <w:tcPr>
            <w:tcW w:w="1842" w:type="dxa"/>
          </w:tcPr>
          <w:p w:rsidR="00FB2E5A" w:rsidRDefault="00FB2E5A">
            <w:pPr>
              <w:rPr>
                <w:lang w:val="en-US"/>
              </w:rPr>
            </w:pPr>
            <w:r>
              <w:rPr>
                <w:lang w:val="en-US"/>
              </w:rPr>
              <w:t>Assistant Head</w:t>
            </w:r>
          </w:p>
        </w:tc>
        <w:tc>
          <w:tcPr>
            <w:tcW w:w="5052" w:type="dxa"/>
          </w:tcPr>
          <w:p w:rsidR="00642F5C" w:rsidRPr="00A12A62" w:rsidRDefault="00EC4276" w:rsidP="00A12A62">
            <w:pPr>
              <w:rPr>
                <w:lang w:val="en-US"/>
              </w:rPr>
            </w:pPr>
            <w:r w:rsidRPr="00A12A62">
              <w:rPr>
                <w:lang w:val="en-US"/>
              </w:rPr>
              <w:t>New curriculum</w:t>
            </w:r>
            <w:r w:rsidR="00A12A62" w:rsidRPr="00A12A62">
              <w:rPr>
                <w:lang w:val="en-US"/>
              </w:rPr>
              <w:t xml:space="preserve">; </w:t>
            </w:r>
            <w:r w:rsidRPr="00A12A62">
              <w:rPr>
                <w:lang w:val="en-US"/>
              </w:rPr>
              <w:t>Assessment and reporti</w:t>
            </w:r>
            <w:r w:rsidR="00A12A62" w:rsidRPr="00A12A62">
              <w:rPr>
                <w:lang w:val="en-US"/>
              </w:rPr>
              <w:t xml:space="preserve">ng; </w:t>
            </w:r>
            <w:r w:rsidRPr="00A12A62">
              <w:rPr>
                <w:lang w:val="en-US"/>
              </w:rPr>
              <w:t>Faculty Lead for Humanitie</w:t>
            </w:r>
            <w:r w:rsidR="00A12A62" w:rsidRPr="00A12A62">
              <w:rPr>
                <w:lang w:val="en-US"/>
              </w:rPr>
              <w:t>s</w:t>
            </w:r>
          </w:p>
        </w:tc>
      </w:tr>
      <w:tr w:rsidR="00FB2E5A" w:rsidTr="0011769D">
        <w:tc>
          <w:tcPr>
            <w:tcW w:w="2122" w:type="dxa"/>
          </w:tcPr>
          <w:p w:rsidR="00FB2E5A" w:rsidRDefault="00FB2E5A">
            <w:pPr>
              <w:rPr>
                <w:lang w:val="en-US"/>
              </w:rPr>
            </w:pPr>
            <w:proofErr w:type="spellStart"/>
            <w:r>
              <w:rPr>
                <w:lang w:val="en-US"/>
              </w:rPr>
              <w:t>Mr</w:t>
            </w:r>
            <w:proofErr w:type="spellEnd"/>
            <w:r>
              <w:rPr>
                <w:lang w:val="en-US"/>
              </w:rPr>
              <w:t xml:space="preserve"> Phil Jones</w:t>
            </w:r>
          </w:p>
        </w:tc>
        <w:tc>
          <w:tcPr>
            <w:tcW w:w="1842" w:type="dxa"/>
          </w:tcPr>
          <w:p w:rsidR="00FB2E5A" w:rsidRDefault="00FB2E5A">
            <w:pPr>
              <w:rPr>
                <w:lang w:val="en-US"/>
              </w:rPr>
            </w:pPr>
            <w:r>
              <w:rPr>
                <w:lang w:val="en-US"/>
              </w:rPr>
              <w:t>Senior Leader</w:t>
            </w:r>
          </w:p>
        </w:tc>
        <w:tc>
          <w:tcPr>
            <w:tcW w:w="5052" w:type="dxa"/>
          </w:tcPr>
          <w:p w:rsidR="005D0590" w:rsidRPr="00A12A62" w:rsidRDefault="005D0590" w:rsidP="00A12A62">
            <w:pPr>
              <w:rPr>
                <w:lang w:val="en-US"/>
              </w:rPr>
            </w:pPr>
            <w:r w:rsidRPr="00A12A62">
              <w:rPr>
                <w:lang w:val="en-US"/>
              </w:rPr>
              <w:t>Learning environment</w:t>
            </w:r>
            <w:r w:rsidR="00A12A62" w:rsidRPr="00A12A62">
              <w:rPr>
                <w:lang w:val="en-US"/>
              </w:rPr>
              <w:t xml:space="preserve">; </w:t>
            </w:r>
            <w:r w:rsidRPr="00A12A62">
              <w:rPr>
                <w:lang w:val="en-US"/>
              </w:rPr>
              <w:t>Exams and BTEC</w:t>
            </w:r>
            <w:r w:rsidR="00A12A62" w:rsidRPr="00A12A62">
              <w:rPr>
                <w:lang w:val="en-US"/>
              </w:rPr>
              <w:t xml:space="preserve">; </w:t>
            </w:r>
            <w:r w:rsidRPr="00A12A62">
              <w:rPr>
                <w:lang w:val="en-US"/>
              </w:rPr>
              <w:t>Health and Safet</w:t>
            </w:r>
            <w:r w:rsidR="00A12A62" w:rsidRPr="00A12A62">
              <w:rPr>
                <w:lang w:val="en-US"/>
              </w:rPr>
              <w:t xml:space="preserve">y; </w:t>
            </w:r>
            <w:r w:rsidRPr="00A12A62">
              <w:rPr>
                <w:lang w:val="en-US"/>
              </w:rPr>
              <w:t>Day to day management of site</w:t>
            </w:r>
          </w:p>
        </w:tc>
      </w:tr>
      <w:tr w:rsidR="00FB2E5A" w:rsidTr="0011769D">
        <w:tc>
          <w:tcPr>
            <w:tcW w:w="2122" w:type="dxa"/>
          </w:tcPr>
          <w:p w:rsidR="00FB2E5A" w:rsidRDefault="00FB2E5A" w:rsidP="00FB2E5A">
            <w:pPr>
              <w:rPr>
                <w:lang w:val="en-US"/>
              </w:rPr>
            </w:pPr>
            <w:proofErr w:type="spellStart"/>
            <w:r>
              <w:rPr>
                <w:lang w:val="en-US"/>
              </w:rPr>
              <w:t>Mr</w:t>
            </w:r>
            <w:proofErr w:type="spellEnd"/>
            <w:r>
              <w:rPr>
                <w:lang w:val="en-US"/>
              </w:rPr>
              <w:t xml:space="preserve"> Gareth Phillips</w:t>
            </w:r>
          </w:p>
        </w:tc>
        <w:tc>
          <w:tcPr>
            <w:tcW w:w="1842" w:type="dxa"/>
          </w:tcPr>
          <w:p w:rsidR="00FB2E5A" w:rsidRDefault="00FB2E5A" w:rsidP="00FB2E5A">
            <w:pPr>
              <w:rPr>
                <w:lang w:val="en-US"/>
              </w:rPr>
            </w:pPr>
            <w:r>
              <w:rPr>
                <w:lang w:val="en-US"/>
              </w:rPr>
              <w:t>Assistant Head</w:t>
            </w:r>
          </w:p>
        </w:tc>
        <w:tc>
          <w:tcPr>
            <w:tcW w:w="5052" w:type="dxa"/>
          </w:tcPr>
          <w:p w:rsidR="003D4A9F" w:rsidRPr="00BC6155" w:rsidRDefault="003D4A9F" w:rsidP="00BC6155">
            <w:pPr>
              <w:rPr>
                <w:lang w:val="en-US"/>
              </w:rPr>
            </w:pPr>
            <w:r w:rsidRPr="00BC6155">
              <w:rPr>
                <w:lang w:val="en-US"/>
              </w:rPr>
              <w:t>Teaching and Learning</w:t>
            </w:r>
            <w:r w:rsidR="00A12A62" w:rsidRPr="00BC6155">
              <w:rPr>
                <w:lang w:val="en-US"/>
              </w:rPr>
              <w:t xml:space="preserve">; </w:t>
            </w:r>
            <w:r w:rsidRPr="00BC6155">
              <w:rPr>
                <w:lang w:val="en-US"/>
              </w:rPr>
              <w:t>Professional Learning for staff</w:t>
            </w:r>
            <w:r w:rsidR="00A12A62" w:rsidRPr="00BC6155">
              <w:rPr>
                <w:lang w:val="en-US"/>
              </w:rPr>
              <w:t xml:space="preserve">; </w:t>
            </w:r>
            <w:r w:rsidRPr="00BC6155">
              <w:rPr>
                <w:lang w:val="en-US"/>
              </w:rPr>
              <w:t>Performance Management</w:t>
            </w:r>
            <w:r w:rsidR="00A12A62" w:rsidRPr="00BC6155">
              <w:rPr>
                <w:lang w:val="en-US"/>
              </w:rPr>
              <w:t xml:space="preserve">; </w:t>
            </w:r>
            <w:r w:rsidRPr="00BC6155">
              <w:rPr>
                <w:lang w:val="en-US"/>
              </w:rPr>
              <w:t>Welsh ethos and language</w:t>
            </w:r>
          </w:p>
        </w:tc>
      </w:tr>
      <w:tr w:rsidR="00FB2E5A" w:rsidTr="0011769D">
        <w:tc>
          <w:tcPr>
            <w:tcW w:w="2122" w:type="dxa"/>
          </w:tcPr>
          <w:p w:rsidR="00FB2E5A" w:rsidRDefault="00FB2E5A" w:rsidP="00FB2E5A">
            <w:pPr>
              <w:rPr>
                <w:lang w:val="en-US"/>
              </w:rPr>
            </w:pPr>
            <w:proofErr w:type="spellStart"/>
            <w:r>
              <w:rPr>
                <w:lang w:val="en-US"/>
              </w:rPr>
              <w:t>Mrs</w:t>
            </w:r>
            <w:proofErr w:type="spellEnd"/>
            <w:r>
              <w:rPr>
                <w:lang w:val="en-US"/>
              </w:rPr>
              <w:t xml:space="preserve"> </w:t>
            </w:r>
            <w:proofErr w:type="spellStart"/>
            <w:r>
              <w:rPr>
                <w:lang w:val="en-US"/>
              </w:rPr>
              <w:t>Mererid</w:t>
            </w:r>
            <w:proofErr w:type="spellEnd"/>
            <w:r>
              <w:rPr>
                <w:lang w:val="en-US"/>
              </w:rPr>
              <w:t xml:space="preserve"> Thomas</w:t>
            </w:r>
          </w:p>
        </w:tc>
        <w:tc>
          <w:tcPr>
            <w:tcW w:w="1842" w:type="dxa"/>
          </w:tcPr>
          <w:p w:rsidR="00FB2E5A" w:rsidRDefault="00FB2E5A" w:rsidP="00FB2E5A">
            <w:pPr>
              <w:rPr>
                <w:lang w:val="en-US"/>
              </w:rPr>
            </w:pPr>
            <w:r>
              <w:rPr>
                <w:lang w:val="en-US"/>
              </w:rPr>
              <w:t>Assistant Head</w:t>
            </w:r>
          </w:p>
        </w:tc>
        <w:tc>
          <w:tcPr>
            <w:tcW w:w="5052" w:type="dxa"/>
          </w:tcPr>
          <w:p w:rsidR="00642F5C" w:rsidRPr="00A12A62" w:rsidRDefault="003D4A9F" w:rsidP="00A12A62">
            <w:pPr>
              <w:rPr>
                <w:lang w:val="en-US"/>
              </w:rPr>
            </w:pPr>
            <w:r w:rsidRPr="00A12A62">
              <w:rPr>
                <w:lang w:val="en-US"/>
              </w:rPr>
              <w:t>Safeguarding</w:t>
            </w:r>
            <w:r w:rsidR="006B3A76" w:rsidRPr="00A12A62">
              <w:rPr>
                <w:lang w:val="en-US"/>
              </w:rPr>
              <w:t xml:space="preserve"> (</w:t>
            </w:r>
            <w:r w:rsidR="00A12A62">
              <w:rPr>
                <w:lang w:val="en-US"/>
              </w:rPr>
              <w:t>Designated Safeguarding Officer</w:t>
            </w:r>
            <w:r w:rsidR="006B3A76" w:rsidRPr="00A12A62">
              <w:rPr>
                <w:lang w:val="en-US"/>
              </w:rPr>
              <w:t>)</w:t>
            </w:r>
            <w:r w:rsidR="00A12A62">
              <w:rPr>
                <w:lang w:val="en-US"/>
              </w:rPr>
              <w:t xml:space="preserve">; </w:t>
            </w:r>
            <w:r w:rsidRPr="00A12A62">
              <w:rPr>
                <w:lang w:val="en-US"/>
              </w:rPr>
              <w:t>Strategic school behavior and attendance</w:t>
            </w:r>
            <w:r w:rsidR="00A12A62">
              <w:rPr>
                <w:lang w:val="en-US"/>
              </w:rPr>
              <w:t xml:space="preserve">; </w:t>
            </w:r>
            <w:r w:rsidRPr="00A12A62">
              <w:rPr>
                <w:lang w:val="en-US"/>
              </w:rPr>
              <w:t>Student progress and wellbeing in KS3</w:t>
            </w:r>
            <w:r w:rsidR="00A12A62">
              <w:rPr>
                <w:lang w:val="en-US"/>
              </w:rPr>
              <w:t xml:space="preserve">; </w:t>
            </w:r>
            <w:r w:rsidR="00642F5C" w:rsidRPr="00A12A62">
              <w:rPr>
                <w:lang w:val="en-US"/>
              </w:rPr>
              <w:t>Emotional and mental health and wellbeing</w:t>
            </w:r>
            <w:r w:rsidR="00A12A62">
              <w:rPr>
                <w:lang w:val="en-US"/>
              </w:rPr>
              <w:t xml:space="preserve">; </w:t>
            </w:r>
            <w:r w:rsidR="00642F5C" w:rsidRPr="00A12A62">
              <w:rPr>
                <w:lang w:val="en-US"/>
              </w:rPr>
              <w:t>Transition KS2-3</w:t>
            </w:r>
          </w:p>
        </w:tc>
      </w:tr>
      <w:tr w:rsidR="00FB2E5A" w:rsidTr="0011769D">
        <w:tc>
          <w:tcPr>
            <w:tcW w:w="2122" w:type="dxa"/>
          </w:tcPr>
          <w:p w:rsidR="00FB2E5A" w:rsidRDefault="00FB2E5A" w:rsidP="00FB2E5A">
            <w:pPr>
              <w:rPr>
                <w:lang w:val="en-US"/>
              </w:rPr>
            </w:pPr>
            <w:proofErr w:type="spellStart"/>
            <w:r>
              <w:rPr>
                <w:lang w:val="en-US"/>
              </w:rPr>
              <w:t>Mrs</w:t>
            </w:r>
            <w:proofErr w:type="spellEnd"/>
            <w:r>
              <w:rPr>
                <w:lang w:val="en-US"/>
              </w:rPr>
              <w:t xml:space="preserve"> Karina Shaw</w:t>
            </w:r>
          </w:p>
        </w:tc>
        <w:tc>
          <w:tcPr>
            <w:tcW w:w="1842" w:type="dxa"/>
          </w:tcPr>
          <w:p w:rsidR="00FB2E5A" w:rsidRDefault="00FB2E5A" w:rsidP="00FB2E5A">
            <w:pPr>
              <w:rPr>
                <w:lang w:val="en-US"/>
              </w:rPr>
            </w:pPr>
            <w:r>
              <w:rPr>
                <w:lang w:val="en-US"/>
              </w:rPr>
              <w:t>Assistant Head</w:t>
            </w:r>
          </w:p>
        </w:tc>
        <w:tc>
          <w:tcPr>
            <w:tcW w:w="5052" w:type="dxa"/>
          </w:tcPr>
          <w:p w:rsidR="006B3A76" w:rsidRPr="00A12A62" w:rsidRDefault="006B3A76" w:rsidP="00A12A62">
            <w:pPr>
              <w:rPr>
                <w:lang w:val="en-US"/>
              </w:rPr>
            </w:pPr>
            <w:r w:rsidRPr="00A12A62">
              <w:rPr>
                <w:lang w:val="en-US"/>
              </w:rPr>
              <w:t>Additional Learning Needs Co-</w:t>
            </w:r>
            <w:proofErr w:type="spellStart"/>
            <w:r w:rsidRPr="00A12A62">
              <w:rPr>
                <w:lang w:val="en-US"/>
              </w:rPr>
              <w:t>ordinator</w:t>
            </w:r>
            <w:proofErr w:type="spellEnd"/>
            <w:r w:rsidRPr="00A12A62">
              <w:rPr>
                <w:lang w:val="en-US"/>
              </w:rPr>
              <w:t xml:space="preserve"> (</w:t>
            </w:r>
            <w:proofErr w:type="spellStart"/>
            <w:r w:rsidRPr="00A12A62">
              <w:rPr>
                <w:lang w:val="en-US"/>
              </w:rPr>
              <w:t>ALNCo</w:t>
            </w:r>
            <w:proofErr w:type="spellEnd"/>
            <w:r w:rsidRPr="00A12A62">
              <w:rPr>
                <w:lang w:val="en-US"/>
              </w:rPr>
              <w:t>)</w:t>
            </w:r>
            <w:r w:rsidR="00A12A62">
              <w:rPr>
                <w:lang w:val="en-US"/>
              </w:rPr>
              <w:t xml:space="preserve">; </w:t>
            </w:r>
            <w:r w:rsidRPr="00A12A62">
              <w:rPr>
                <w:lang w:val="en-US"/>
              </w:rPr>
              <w:t>Learning Support Centre and Hearing Resource Centre</w:t>
            </w:r>
            <w:r w:rsidR="00A12A62">
              <w:rPr>
                <w:lang w:val="en-US"/>
              </w:rPr>
              <w:t xml:space="preserve">; </w:t>
            </w:r>
            <w:r w:rsidRPr="00A12A62">
              <w:rPr>
                <w:lang w:val="en-US"/>
              </w:rPr>
              <w:t>Looked After Children</w:t>
            </w:r>
            <w:r w:rsidR="00A12A62">
              <w:rPr>
                <w:lang w:val="en-US"/>
              </w:rPr>
              <w:t xml:space="preserve">; </w:t>
            </w:r>
            <w:r w:rsidRPr="00A12A62">
              <w:rPr>
                <w:lang w:val="en-US"/>
              </w:rPr>
              <w:t xml:space="preserve">Young </w:t>
            </w:r>
            <w:proofErr w:type="spellStart"/>
            <w:r w:rsidRPr="00A12A62">
              <w:rPr>
                <w:lang w:val="en-US"/>
              </w:rPr>
              <w:t>Carers</w:t>
            </w:r>
            <w:proofErr w:type="spellEnd"/>
          </w:p>
        </w:tc>
      </w:tr>
      <w:tr w:rsidR="00FB2E5A" w:rsidTr="0011769D">
        <w:tc>
          <w:tcPr>
            <w:tcW w:w="2122" w:type="dxa"/>
          </w:tcPr>
          <w:p w:rsidR="00FB2E5A" w:rsidRDefault="00FB2E5A" w:rsidP="00FB2E5A">
            <w:pPr>
              <w:rPr>
                <w:lang w:val="en-US"/>
              </w:rPr>
            </w:pPr>
            <w:proofErr w:type="spellStart"/>
            <w:r>
              <w:rPr>
                <w:lang w:val="en-US"/>
              </w:rPr>
              <w:t>Mrs</w:t>
            </w:r>
            <w:proofErr w:type="spellEnd"/>
            <w:r>
              <w:rPr>
                <w:lang w:val="en-US"/>
              </w:rPr>
              <w:t xml:space="preserve"> Jess Davies</w:t>
            </w:r>
          </w:p>
        </w:tc>
        <w:tc>
          <w:tcPr>
            <w:tcW w:w="1842" w:type="dxa"/>
          </w:tcPr>
          <w:p w:rsidR="00FB2E5A" w:rsidRDefault="00FB2E5A" w:rsidP="00FB2E5A">
            <w:pPr>
              <w:rPr>
                <w:lang w:val="en-US"/>
              </w:rPr>
            </w:pPr>
            <w:r>
              <w:rPr>
                <w:lang w:val="en-US"/>
              </w:rPr>
              <w:t>Associate Assistant Head</w:t>
            </w:r>
          </w:p>
        </w:tc>
        <w:tc>
          <w:tcPr>
            <w:tcW w:w="5052" w:type="dxa"/>
          </w:tcPr>
          <w:p w:rsidR="00FB2E5A" w:rsidRPr="00A12A62" w:rsidRDefault="004C025D" w:rsidP="00A12A62">
            <w:pPr>
              <w:rPr>
                <w:lang w:val="en-US"/>
              </w:rPr>
            </w:pPr>
            <w:r w:rsidRPr="00A12A62">
              <w:rPr>
                <w:lang w:val="en-US"/>
              </w:rPr>
              <w:t>Area of Learning and Experience – Languages, Literacy and Communication</w:t>
            </w:r>
            <w:r w:rsidR="00A12A62">
              <w:rPr>
                <w:lang w:val="en-US"/>
              </w:rPr>
              <w:t xml:space="preserve">; </w:t>
            </w:r>
            <w:r w:rsidRPr="00A12A62">
              <w:rPr>
                <w:lang w:val="en-US"/>
              </w:rPr>
              <w:t xml:space="preserve">Faculty Leader for English </w:t>
            </w:r>
          </w:p>
        </w:tc>
      </w:tr>
      <w:tr w:rsidR="00FB2E5A" w:rsidTr="0011769D">
        <w:tc>
          <w:tcPr>
            <w:tcW w:w="2122" w:type="dxa"/>
          </w:tcPr>
          <w:p w:rsidR="00FB2E5A" w:rsidRDefault="00FB2E5A" w:rsidP="00FB2E5A">
            <w:pPr>
              <w:rPr>
                <w:lang w:val="en-US"/>
              </w:rPr>
            </w:pPr>
            <w:proofErr w:type="spellStart"/>
            <w:r>
              <w:rPr>
                <w:lang w:val="en-US"/>
              </w:rPr>
              <w:t>Mr</w:t>
            </w:r>
            <w:proofErr w:type="spellEnd"/>
            <w:r>
              <w:rPr>
                <w:lang w:val="en-US"/>
              </w:rPr>
              <w:t xml:space="preserve"> Andy Fisher</w:t>
            </w:r>
          </w:p>
        </w:tc>
        <w:tc>
          <w:tcPr>
            <w:tcW w:w="1842" w:type="dxa"/>
          </w:tcPr>
          <w:p w:rsidR="00FB2E5A" w:rsidRDefault="00FB2E5A" w:rsidP="00FB2E5A">
            <w:pPr>
              <w:rPr>
                <w:lang w:val="en-US"/>
              </w:rPr>
            </w:pPr>
            <w:r>
              <w:rPr>
                <w:lang w:val="en-US"/>
              </w:rPr>
              <w:t>Associate Assistant Head</w:t>
            </w:r>
          </w:p>
        </w:tc>
        <w:tc>
          <w:tcPr>
            <w:tcW w:w="5052" w:type="dxa"/>
          </w:tcPr>
          <w:p w:rsidR="005E6CB4" w:rsidRPr="00A12A62" w:rsidRDefault="00676BA0" w:rsidP="00A12A62">
            <w:pPr>
              <w:rPr>
                <w:lang w:val="en-US"/>
              </w:rPr>
            </w:pPr>
            <w:r w:rsidRPr="00A12A62">
              <w:rPr>
                <w:lang w:val="en-US"/>
              </w:rPr>
              <w:t>Achievement and Standards</w:t>
            </w:r>
            <w:r w:rsidR="00A12A62">
              <w:rPr>
                <w:lang w:val="en-US"/>
              </w:rPr>
              <w:t xml:space="preserve">; </w:t>
            </w:r>
            <w:r w:rsidR="005E6CB4" w:rsidRPr="00A12A62">
              <w:rPr>
                <w:lang w:val="en-US"/>
              </w:rPr>
              <w:t>Head of Year 11</w:t>
            </w:r>
          </w:p>
        </w:tc>
      </w:tr>
    </w:tbl>
    <w:p w:rsidR="00FB2E5A" w:rsidRDefault="00FB2E5A">
      <w:pPr>
        <w:rPr>
          <w:lang w:val="en-US"/>
        </w:rPr>
      </w:pPr>
    </w:p>
    <w:p w:rsidR="004B20B0" w:rsidRDefault="0011769D">
      <w:pPr>
        <w:rPr>
          <w:lang w:val="en-US"/>
        </w:rPr>
      </w:pPr>
      <w:r>
        <w:rPr>
          <w:lang w:val="en-US"/>
        </w:rPr>
        <w:t>Faculty Leaders have responsibility for the teaching and learning and progress of students in their subject areas and Heads of Year have responsibility for the wellbeing and progress of students in their year group.</w:t>
      </w:r>
      <w:r w:rsidR="00C40E46">
        <w:rPr>
          <w:lang w:val="en-US"/>
        </w:rPr>
        <w:t xml:space="preserve">  </w:t>
      </w:r>
    </w:p>
    <w:p w:rsidR="00C40E46" w:rsidRDefault="00C40E46">
      <w:pPr>
        <w:rPr>
          <w:lang w:val="en-US"/>
        </w:rPr>
      </w:pPr>
    </w:p>
    <w:p w:rsidR="00BC6155" w:rsidRDefault="00C40E46">
      <w:pPr>
        <w:rPr>
          <w:lang w:val="en-US"/>
        </w:rPr>
      </w:pPr>
      <w:r>
        <w:rPr>
          <w:lang w:val="en-US"/>
        </w:rPr>
        <w:t xml:space="preserve">Should you have any concerns regarding your child, the first point of call should be your Head of Year.  If you have any concerns or queries regarding other issues, please email </w:t>
      </w:r>
      <w:hyperlink r:id="rId8" w:history="1">
        <w:r w:rsidRPr="0082238D">
          <w:rPr>
            <w:rStyle w:val="Hyperlink"/>
            <w:lang w:val="en-US"/>
          </w:rPr>
          <w:t>admin@penglais.org.uk</w:t>
        </w:r>
      </w:hyperlink>
      <w:r>
        <w:rPr>
          <w:lang w:val="en-US"/>
        </w:rPr>
        <w:t xml:space="preserve">.  </w:t>
      </w:r>
    </w:p>
    <w:p w:rsidR="00BC6155" w:rsidRDefault="00BC6155">
      <w:pPr>
        <w:rPr>
          <w:lang w:val="en-US"/>
        </w:rPr>
      </w:pPr>
    </w:p>
    <w:p w:rsidR="00C40E46" w:rsidRDefault="005E079F">
      <w:pPr>
        <w:rPr>
          <w:lang w:val="en-US"/>
        </w:rPr>
      </w:pPr>
      <w:r>
        <w:rPr>
          <w:lang w:val="en-US"/>
        </w:rPr>
        <w:t xml:space="preserve">The Headteacher Surgery will continue on a Thursday evening from 5-6pm and will be run by </w:t>
      </w:r>
      <w:proofErr w:type="spellStart"/>
      <w:r>
        <w:rPr>
          <w:lang w:val="en-US"/>
        </w:rPr>
        <w:t>Ms</w:t>
      </w:r>
      <w:proofErr w:type="spellEnd"/>
      <w:r>
        <w:rPr>
          <w:lang w:val="en-US"/>
        </w:rPr>
        <w:t xml:space="preserve"> Leighton</w:t>
      </w:r>
      <w:r w:rsidR="00787E19">
        <w:rPr>
          <w:lang w:val="en-US"/>
        </w:rPr>
        <w:t xml:space="preserve"> for this half term</w:t>
      </w:r>
      <w:r>
        <w:rPr>
          <w:lang w:val="en-US"/>
        </w:rPr>
        <w:t xml:space="preserve">.  This is an opportunity for parents/guardians to drop-in without an appointment if they have anything they would like to raise.  </w:t>
      </w:r>
    </w:p>
    <w:p w:rsidR="005E079F" w:rsidRDefault="005E079F">
      <w:pPr>
        <w:rPr>
          <w:lang w:val="en-US"/>
        </w:rPr>
      </w:pPr>
    </w:p>
    <w:p w:rsidR="004B20B0" w:rsidRDefault="00A8353B">
      <w:pPr>
        <w:rPr>
          <w:lang w:val="en-US"/>
        </w:rPr>
      </w:pPr>
      <w:r>
        <w:rPr>
          <w:lang w:val="en-US"/>
        </w:rPr>
        <w:t>Thank you in advance for your continued support and co-operation.</w:t>
      </w:r>
    </w:p>
    <w:p w:rsidR="00121386" w:rsidRDefault="00121386">
      <w:pPr>
        <w:rPr>
          <w:lang w:val="en-US"/>
        </w:rPr>
      </w:pPr>
    </w:p>
    <w:p w:rsidR="00121386" w:rsidRDefault="00A8353B">
      <w:pPr>
        <w:rPr>
          <w:lang w:val="en-US"/>
        </w:rPr>
      </w:pPr>
      <w:r>
        <w:rPr>
          <w:lang w:val="en-US"/>
        </w:rPr>
        <w:t>Yours sincerely,</w:t>
      </w:r>
    </w:p>
    <w:p w:rsidR="00121386" w:rsidRDefault="00121386"/>
    <w:p w:rsidR="00121386" w:rsidRDefault="00A8353B">
      <w:r>
        <w:rPr>
          <w:noProof/>
          <w:lang w:eastAsia="en-GB"/>
        </w:rPr>
        <w:drawing>
          <wp:inline distT="0" distB="0" distL="0" distR="0">
            <wp:extent cx="965834" cy="400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70943" cy="402166"/>
                    </a:xfrm>
                    <a:prstGeom prst="rect">
                      <a:avLst/>
                    </a:prstGeom>
                  </pic:spPr>
                </pic:pic>
              </a:graphicData>
            </a:graphic>
          </wp:inline>
        </w:drawing>
      </w:r>
    </w:p>
    <w:p w:rsidR="00121386" w:rsidRDefault="00121386">
      <w:bookmarkStart w:id="0" w:name="_GoBack"/>
      <w:bookmarkEnd w:id="0"/>
    </w:p>
    <w:p w:rsidR="00121386" w:rsidRDefault="00A8353B">
      <w:r>
        <w:t>Ms M Hughes</w:t>
      </w:r>
      <w:r>
        <w:tab/>
      </w:r>
      <w:r>
        <w:tab/>
      </w:r>
      <w:r>
        <w:tab/>
      </w:r>
      <w:r>
        <w:tab/>
      </w:r>
      <w:r>
        <w:tab/>
      </w:r>
      <w:r>
        <w:tab/>
      </w:r>
      <w:r>
        <w:tab/>
      </w:r>
      <w:r>
        <w:tab/>
      </w:r>
    </w:p>
    <w:p w:rsidR="00121386" w:rsidRDefault="00A8353B">
      <w:proofErr w:type="spellStart"/>
      <w:r>
        <w:t>Pennaeth</w:t>
      </w:r>
      <w:proofErr w:type="spellEnd"/>
      <w:r w:rsidR="005E079F">
        <w:t xml:space="preserve"> </w:t>
      </w:r>
      <w:proofErr w:type="spellStart"/>
      <w:r w:rsidR="005E079F">
        <w:t>Gweithredol</w:t>
      </w:r>
      <w:proofErr w:type="spellEnd"/>
      <w:r>
        <w:t xml:space="preserve"> / </w:t>
      </w:r>
      <w:r w:rsidR="005E079F">
        <w:t xml:space="preserve">Executive </w:t>
      </w:r>
      <w:r>
        <w:t>Headteacher</w:t>
      </w:r>
      <w:r>
        <w:tab/>
      </w:r>
      <w:r>
        <w:tab/>
      </w:r>
      <w:r>
        <w:tab/>
      </w:r>
      <w:r>
        <w:tab/>
      </w:r>
      <w:r>
        <w:tab/>
      </w:r>
      <w:r>
        <w:tab/>
      </w:r>
    </w:p>
    <w:p w:rsidR="00121386" w:rsidRDefault="00121386"/>
    <w:p w:rsidR="00121386" w:rsidRDefault="00121386"/>
    <w:sectPr w:rsidR="00121386">
      <w:headerReference w:type="first" r:id="rId10"/>
      <w:footerReference w:type="first" r:id="rId11"/>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386" w:rsidRDefault="00A8353B">
      <w:pPr>
        <w:spacing w:line="240" w:lineRule="auto"/>
      </w:pPr>
      <w:r>
        <w:separator/>
      </w:r>
    </w:p>
  </w:endnote>
  <w:endnote w:type="continuationSeparator" w:id="0">
    <w:p w:rsidR="00121386" w:rsidRDefault="00A835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386" w:rsidRDefault="00A8353B">
    <w:pPr>
      <w:pStyle w:val="Footer"/>
    </w:pPr>
    <w:r>
      <w:rPr>
        <w:noProof/>
        <w:lang w:eastAsia="en-GB"/>
      </w:rPr>
      <w:drawing>
        <wp:anchor distT="0" distB="0" distL="114300" distR="114300" simplePos="0" relativeHeight="251673600" behindDoc="0" locked="0" layoutInCell="1" allowOverlap="1">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5" behindDoc="0" locked="0" layoutInCell="1" allowOverlap="1">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rsidR="00121386" w:rsidRDefault="00A8353B">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rsidR="00121386" w:rsidRDefault="00A8353B">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v:textbox>
            </v:shape>
          </w:pict>
        </mc:Fallback>
      </mc:AlternateContent>
    </w:r>
    <w:r>
      <w:rPr>
        <w:noProof/>
        <w:lang w:eastAsia="en-GB"/>
      </w:rPr>
      <w:drawing>
        <wp:anchor distT="0" distB="0" distL="114300" distR="114300" simplePos="0" relativeHeight="251684864" behindDoc="1" locked="0" layoutInCell="1" allowOverlap="1">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386" w:rsidRDefault="00A8353B">
      <w:pPr>
        <w:spacing w:line="240" w:lineRule="auto"/>
      </w:pPr>
      <w:r>
        <w:separator/>
      </w:r>
    </w:p>
  </w:footnote>
  <w:footnote w:type="continuationSeparator" w:id="0">
    <w:p w:rsidR="00121386" w:rsidRDefault="00A835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386" w:rsidRDefault="00A8353B">
    <w:pPr>
      <w:pStyle w:val="Head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rsidR="00121386" w:rsidRDefault="00A8353B">
                          <w:pPr>
                            <w:spacing w:line="200" w:lineRule="exact"/>
                            <w:jc w:val="right"/>
                            <w:rPr>
                              <w:color w:val="2E74B5" w:themeColor="accent1" w:themeShade="BF"/>
                              <w:sz w:val="20"/>
                              <w:szCs w:val="20"/>
                            </w:rPr>
                          </w:pPr>
                          <w:r>
                            <w:rPr>
                              <w:color w:val="2E74B5" w:themeColor="accent1" w:themeShade="BF"/>
                              <w:sz w:val="20"/>
                              <w:szCs w:val="20"/>
                            </w:rPr>
                            <w:t>Waunfawr</w:t>
                          </w:r>
                        </w:p>
                        <w:p w:rsidR="00121386" w:rsidRDefault="00A8353B">
                          <w:pPr>
                            <w:spacing w:line="200" w:lineRule="exact"/>
                            <w:jc w:val="right"/>
                            <w:rPr>
                              <w:color w:val="2E74B5" w:themeColor="accent1" w:themeShade="BF"/>
                              <w:sz w:val="20"/>
                              <w:szCs w:val="20"/>
                            </w:rPr>
                          </w:pPr>
                          <w:r>
                            <w:rPr>
                              <w:color w:val="2E74B5" w:themeColor="accent1" w:themeShade="BF"/>
                              <w:sz w:val="20"/>
                              <w:szCs w:val="20"/>
                            </w:rPr>
                            <w:t>Aberystwyth</w:t>
                          </w:r>
                        </w:p>
                        <w:p w:rsidR="00121386" w:rsidRDefault="00A8353B">
                          <w:pPr>
                            <w:spacing w:line="200" w:lineRule="exact"/>
                            <w:jc w:val="right"/>
                            <w:rPr>
                              <w:color w:val="2E74B5" w:themeColor="accent1" w:themeShade="BF"/>
                              <w:sz w:val="20"/>
                              <w:szCs w:val="20"/>
                            </w:rPr>
                          </w:pPr>
                          <w:r>
                            <w:rPr>
                              <w:color w:val="2E74B5" w:themeColor="accent1" w:themeShade="BF"/>
                              <w:sz w:val="20"/>
                              <w:szCs w:val="20"/>
                            </w:rPr>
                            <w:t>Ceredigion</w:t>
                          </w:r>
                        </w:p>
                        <w:p w:rsidR="00121386" w:rsidRDefault="00A8353B">
                          <w:pPr>
                            <w:spacing w:line="200" w:lineRule="exact"/>
                            <w:jc w:val="right"/>
                            <w:rPr>
                              <w:color w:val="2E74B5" w:themeColor="accent1" w:themeShade="BF"/>
                              <w:sz w:val="20"/>
                              <w:szCs w:val="20"/>
                            </w:rPr>
                          </w:pPr>
                          <w:r>
                            <w:rPr>
                              <w:color w:val="2E74B5" w:themeColor="accent1" w:themeShade="BF"/>
                              <w:sz w:val="20"/>
                              <w:szCs w:val="20"/>
                            </w:rPr>
                            <w:t>SY23 3AW</w:t>
                          </w:r>
                        </w:p>
                        <w:p w:rsidR="00121386" w:rsidRDefault="00121386"/>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rsidR="00121386" w:rsidRDefault="00A8353B">
                    <w:pPr>
                      <w:spacing w:line="200" w:lineRule="exact"/>
                      <w:jc w:val="right"/>
                      <w:rPr>
                        <w:color w:val="2E74B5" w:themeColor="accent1" w:themeShade="BF"/>
                        <w:sz w:val="20"/>
                        <w:szCs w:val="20"/>
                      </w:rPr>
                    </w:pPr>
                    <w:r>
                      <w:rPr>
                        <w:color w:val="2E74B5" w:themeColor="accent1" w:themeShade="BF"/>
                        <w:sz w:val="20"/>
                        <w:szCs w:val="20"/>
                      </w:rPr>
                      <w:t>Waunfawr</w:t>
                    </w:r>
                  </w:p>
                  <w:p w:rsidR="00121386" w:rsidRDefault="00A8353B">
                    <w:pPr>
                      <w:spacing w:line="200" w:lineRule="exact"/>
                      <w:jc w:val="right"/>
                      <w:rPr>
                        <w:color w:val="2E74B5" w:themeColor="accent1" w:themeShade="BF"/>
                        <w:sz w:val="20"/>
                        <w:szCs w:val="20"/>
                      </w:rPr>
                    </w:pPr>
                    <w:r>
                      <w:rPr>
                        <w:color w:val="2E74B5" w:themeColor="accent1" w:themeShade="BF"/>
                        <w:sz w:val="20"/>
                        <w:szCs w:val="20"/>
                      </w:rPr>
                      <w:t>Aberystwyth</w:t>
                    </w:r>
                  </w:p>
                  <w:p w:rsidR="00121386" w:rsidRDefault="00A8353B">
                    <w:pPr>
                      <w:spacing w:line="200" w:lineRule="exact"/>
                      <w:jc w:val="right"/>
                      <w:rPr>
                        <w:color w:val="2E74B5" w:themeColor="accent1" w:themeShade="BF"/>
                        <w:sz w:val="20"/>
                        <w:szCs w:val="20"/>
                      </w:rPr>
                    </w:pPr>
                    <w:r>
                      <w:rPr>
                        <w:color w:val="2E74B5" w:themeColor="accent1" w:themeShade="BF"/>
                        <w:sz w:val="20"/>
                        <w:szCs w:val="20"/>
                      </w:rPr>
                      <w:t>Ceredigion</w:t>
                    </w:r>
                  </w:p>
                  <w:p w:rsidR="00121386" w:rsidRDefault="00A8353B">
                    <w:pPr>
                      <w:spacing w:line="200" w:lineRule="exact"/>
                      <w:jc w:val="right"/>
                      <w:rPr>
                        <w:color w:val="2E74B5" w:themeColor="accent1" w:themeShade="BF"/>
                        <w:sz w:val="20"/>
                        <w:szCs w:val="20"/>
                      </w:rPr>
                    </w:pPr>
                    <w:r>
                      <w:rPr>
                        <w:color w:val="2E74B5" w:themeColor="accent1" w:themeShade="BF"/>
                        <w:sz w:val="20"/>
                        <w:szCs w:val="20"/>
                      </w:rPr>
                      <w:t>SY23 3AW</w:t>
                    </w:r>
                  </w:p>
                  <w:p w:rsidR="00121386" w:rsidRDefault="00121386"/>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386" w:rsidRDefault="00A8353B">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121386" w:rsidRDefault="00A8353B">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121386" w:rsidRDefault="00A8353B">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121386" w:rsidRDefault="00121386">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rsidR="00121386" w:rsidRDefault="00A8353B">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121386" w:rsidRDefault="00A8353B">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121386" w:rsidRDefault="00A8353B">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121386" w:rsidRDefault="00121386">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7862"/>
    <w:multiLevelType w:val="hybridMultilevel"/>
    <w:tmpl w:val="56C05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5B0005"/>
    <w:multiLevelType w:val="hybridMultilevel"/>
    <w:tmpl w:val="FBEAE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A864E3"/>
    <w:multiLevelType w:val="hybridMultilevel"/>
    <w:tmpl w:val="361A1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C60206"/>
    <w:multiLevelType w:val="hybridMultilevel"/>
    <w:tmpl w:val="B2B20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215A74"/>
    <w:multiLevelType w:val="hybridMultilevel"/>
    <w:tmpl w:val="E0CEF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6522BD"/>
    <w:multiLevelType w:val="hybridMultilevel"/>
    <w:tmpl w:val="DA207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2F0D07"/>
    <w:multiLevelType w:val="hybridMultilevel"/>
    <w:tmpl w:val="F7C4A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22F47"/>
    <w:multiLevelType w:val="hybridMultilevel"/>
    <w:tmpl w:val="F1A85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627DA6"/>
    <w:multiLevelType w:val="hybridMultilevel"/>
    <w:tmpl w:val="5FEA1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DFD22AD"/>
    <w:multiLevelType w:val="hybridMultilevel"/>
    <w:tmpl w:val="41C4841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2"/>
  </w:num>
  <w:num w:numId="4">
    <w:abstractNumId w:val="8"/>
  </w:num>
  <w:num w:numId="5">
    <w:abstractNumId w:val="5"/>
  </w:num>
  <w:num w:numId="6">
    <w:abstractNumId w:val="0"/>
  </w:num>
  <w:num w:numId="7">
    <w:abstractNumId w:val="3"/>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386"/>
    <w:rsid w:val="0011769D"/>
    <w:rsid w:val="00121386"/>
    <w:rsid w:val="003D4A9F"/>
    <w:rsid w:val="00443F03"/>
    <w:rsid w:val="004B20B0"/>
    <w:rsid w:val="004C025D"/>
    <w:rsid w:val="005D0590"/>
    <w:rsid w:val="005E079F"/>
    <w:rsid w:val="005E6CB4"/>
    <w:rsid w:val="00642F5C"/>
    <w:rsid w:val="00676BA0"/>
    <w:rsid w:val="0069569A"/>
    <w:rsid w:val="006B02A5"/>
    <w:rsid w:val="006B3A76"/>
    <w:rsid w:val="00783ED1"/>
    <w:rsid w:val="00787E19"/>
    <w:rsid w:val="008A04C8"/>
    <w:rsid w:val="00A12A62"/>
    <w:rsid w:val="00A3003D"/>
    <w:rsid w:val="00A8353B"/>
    <w:rsid w:val="00A86576"/>
    <w:rsid w:val="00B43495"/>
    <w:rsid w:val="00BC6155"/>
    <w:rsid w:val="00C40BD7"/>
    <w:rsid w:val="00C40E46"/>
    <w:rsid w:val="00C4129E"/>
    <w:rsid w:val="00D14449"/>
    <w:rsid w:val="00EC4276"/>
    <w:rsid w:val="00FB2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960C904"/>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spacing w:after="200" w:line="276" w:lineRule="auto"/>
      <w:ind w:left="720"/>
      <w:contextualSpacing/>
    </w:pPr>
  </w:style>
  <w:style w:type="character" w:styleId="Emphasis">
    <w:name w:val="Emphasis"/>
    <w:basedOn w:val="DefaultParagraphFont"/>
    <w:uiPriority w:val="20"/>
    <w:qFormat/>
    <w:rPr>
      <w:i/>
      <w:iCs/>
    </w:rPr>
  </w:style>
  <w:style w:type="table" w:styleId="TableGrid">
    <w:name w:val="Table Grid"/>
    <w:basedOn w:val="TableNormal"/>
    <w:uiPriority w:val="39"/>
    <w:rsid w:val="00FB2E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01058">
      <w:bodyDiv w:val="1"/>
      <w:marLeft w:val="0"/>
      <w:marRight w:val="0"/>
      <w:marTop w:val="0"/>
      <w:marBottom w:val="0"/>
      <w:divBdr>
        <w:top w:val="none" w:sz="0" w:space="0" w:color="auto"/>
        <w:left w:val="none" w:sz="0" w:space="0" w:color="auto"/>
        <w:bottom w:val="none" w:sz="0" w:space="0" w:color="auto"/>
        <w:right w:val="none" w:sz="0" w:space="0" w:color="auto"/>
      </w:divBdr>
    </w:div>
    <w:div w:id="1614289956">
      <w:bodyDiv w:val="1"/>
      <w:marLeft w:val="0"/>
      <w:marRight w:val="0"/>
      <w:marTop w:val="0"/>
      <w:marBottom w:val="0"/>
      <w:divBdr>
        <w:top w:val="none" w:sz="0" w:space="0" w:color="auto"/>
        <w:left w:val="none" w:sz="0" w:space="0" w:color="auto"/>
        <w:bottom w:val="none" w:sz="0" w:space="0" w:color="auto"/>
        <w:right w:val="none" w:sz="0" w:space="0" w:color="auto"/>
      </w:divBdr>
    </w:div>
    <w:div w:id="21364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englai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F5CCE-7C89-45EC-80DF-9E7AA8F0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Mair Hughes</cp:lastModifiedBy>
  <cp:revision>24</cp:revision>
  <dcterms:created xsi:type="dcterms:W3CDTF">2023-01-04T12:17:00Z</dcterms:created>
  <dcterms:modified xsi:type="dcterms:W3CDTF">2023-01-06T10:47:00Z</dcterms:modified>
</cp:coreProperties>
</file>